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DA" w:rsidRPr="00A97E32" w:rsidRDefault="005B53DA" w:rsidP="00A97E32">
      <w:pPr>
        <w:jc w:val="center"/>
        <w:rPr>
          <w:b/>
          <w:sz w:val="28"/>
          <w:szCs w:val="28"/>
        </w:rPr>
      </w:pPr>
      <w:r w:rsidRPr="00A97E32">
        <w:rPr>
          <w:b/>
          <w:sz w:val="28"/>
          <w:szCs w:val="28"/>
        </w:rPr>
        <w:t>REGULAMIN akcji „Zbieramy żołędzie dla zwierząt”</w:t>
      </w:r>
    </w:p>
    <w:p w:rsidR="005B53DA" w:rsidRDefault="005B53DA" w:rsidP="005B53DA">
      <w:pPr>
        <w:pStyle w:val="Akapitzlist"/>
        <w:numPr>
          <w:ilvl w:val="0"/>
          <w:numId w:val="1"/>
        </w:numPr>
      </w:pPr>
      <w:r>
        <w:t>Organizatorem akcji jest Leśny Park Kultury i Wypoczynku „Myślęcinek” Sp. z o.o. w Bydgoszczy. Działem odpowiedzialnym za przeprowadzenie akcji jest Ogród Zoologiczny w Bydgoszczy</w:t>
      </w:r>
      <w:r w:rsidR="00A97E32">
        <w:t>.</w:t>
      </w:r>
    </w:p>
    <w:p w:rsidR="005B53DA" w:rsidRDefault="005B53DA" w:rsidP="005B53DA">
      <w:pPr>
        <w:pStyle w:val="Akapitzlist"/>
        <w:numPr>
          <w:ilvl w:val="0"/>
          <w:numId w:val="1"/>
        </w:numPr>
      </w:pPr>
      <w:r>
        <w:t xml:space="preserve">Celem akcji jest: </w:t>
      </w:r>
    </w:p>
    <w:p w:rsidR="005B53DA" w:rsidRDefault="005B53DA" w:rsidP="005B53DA">
      <w:pPr>
        <w:pStyle w:val="Akapitzlist"/>
      </w:pPr>
      <w:r>
        <w:t>- podniesienie świadomości na temat jesiennych zwyczajów zwierząt krajowych,</w:t>
      </w:r>
    </w:p>
    <w:p w:rsidR="005B53DA" w:rsidRDefault="005B53DA" w:rsidP="005B53DA">
      <w:pPr>
        <w:pStyle w:val="Akapitzlist"/>
      </w:pPr>
      <w:r>
        <w:t>- uwrażliwianie na otaczający świat,</w:t>
      </w:r>
    </w:p>
    <w:p w:rsidR="005B53DA" w:rsidRDefault="005B53DA" w:rsidP="005B53DA">
      <w:pPr>
        <w:pStyle w:val="Akapitzlist"/>
      </w:pPr>
      <w:r>
        <w:t>- nabywanie umiejętności pomagania zwierzętom</w:t>
      </w:r>
      <w:r w:rsidR="00087E06">
        <w:t>,</w:t>
      </w:r>
    </w:p>
    <w:p w:rsidR="005B53DA" w:rsidRDefault="005B53DA" w:rsidP="005B53DA">
      <w:pPr>
        <w:pStyle w:val="Akapitzlist"/>
      </w:pPr>
      <w:r>
        <w:t>- zapewnienie wybranym g</w:t>
      </w:r>
      <w:r w:rsidR="00087E06">
        <w:t xml:space="preserve">atunkom zwierząt bydgoskiego zoo jesiennego przysmaku, </w:t>
      </w:r>
      <w:r>
        <w:t>jakim są żołędzie</w:t>
      </w:r>
      <w:r w:rsidR="00087E06">
        <w:t>.</w:t>
      </w:r>
    </w:p>
    <w:p w:rsidR="005B53DA" w:rsidRDefault="005B53DA" w:rsidP="005B53DA">
      <w:pPr>
        <w:pStyle w:val="Akapitzlist"/>
        <w:numPr>
          <w:ilvl w:val="0"/>
          <w:numId w:val="1"/>
        </w:numPr>
      </w:pPr>
      <w:r>
        <w:t>Akcja skierowana jest do</w:t>
      </w:r>
      <w:r w:rsidR="00A97E32">
        <w:t xml:space="preserve"> grup przedszkolnych</w:t>
      </w:r>
      <w:r>
        <w:t xml:space="preserve"> i </w:t>
      </w:r>
      <w:r w:rsidR="00A97E32">
        <w:t xml:space="preserve">klas </w:t>
      </w:r>
      <w:r>
        <w:t>szkół</w:t>
      </w:r>
      <w:r w:rsidR="00A97E32">
        <w:t xml:space="preserve"> podstawowych</w:t>
      </w:r>
      <w:r w:rsidR="00F02628">
        <w:t xml:space="preserve"> oraz osób indywidualnych</w:t>
      </w:r>
      <w:r w:rsidR="00087E06">
        <w:t>.</w:t>
      </w:r>
    </w:p>
    <w:p w:rsidR="005B53DA" w:rsidRDefault="005B53DA" w:rsidP="005B53DA">
      <w:pPr>
        <w:pStyle w:val="Akapitzlist"/>
        <w:numPr>
          <w:ilvl w:val="0"/>
          <w:numId w:val="1"/>
        </w:numPr>
      </w:pPr>
      <w:r>
        <w:t>Czas trwania akcji</w:t>
      </w:r>
      <w:r w:rsidR="00087E06">
        <w:t>:</w:t>
      </w:r>
      <w:r w:rsidR="003E5647">
        <w:t xml:space="preserve"> od 12 </w:t>
      </w:r>
      <w:bookmarkStart w:id="0" w:name="_GoBack"/>
      <w:bookmarkEnd w:id="0"/>
      <w:r>
        <w:t>września 2018</w:t>
      </w:r>
      <w:r w:rsidR="00087E06">
        <w:t xml:space="preserve"> </w:t>
      </w:r>
      <w:r>
        <w:t>r. do 9 listopada 2018</w:t>
      </w:r>
      <w:r w:rsidR="00087E06">
        <w:t xml:space="preserve"> </w:t>
      </w:r>
      <w:r>
        <w:t>r.</w:t>
      </w:r>
    </w:p>
    <w:p w:rsidR="00A97E32" w:rsidRDefault="00A97E32" w:rsidP="00A97E32">
      <w:pPr>
        <w:pStyle w:val="Akapitzlist"/>
        <w:numPr>
          <w:ilvl w:val="0"/>
          <w:numId w:val="1"/>
        </w:numPr>
      </w:pPr>
      <w:r>
        <w:t>Żołędzie nie mogą być popsute.</w:t>
      </w:r>
    </w:p>
    <w:p w:rsidR="00A97E32" w:rsidRDefault="00A97E32" w:rsidP="005B53DA">
      <w:pPr>
        <w:pStyle w:val="Akapitzlist"/>
        <w:numPr>
          <w:ilvl w:val="0"/>
          <w:numId w:val="1"/>
        </w:numPr>
      </w:pPr>
      <w:r>
        <w:t xml:space="preserve">Grupy szkolne i przedszkolne mogą dostarczać żołędzie </w:t>
      </w:r>
      <w:r w:rsidR="005B53DA">
        <w:t>do pawilonu Akwarium Terrarium w bydgoskim zoo od poniedziałku d</w:t>
      </w:r>
      <w:r w:rsidR="004E0C08">
        <w:t>o nie</w:t>
      </w:r>
      <w:r w:rsidR="00087E06">
        <w:t>dzieli w godzinach od 8 do 17</w:t>
      </w:r>
      <w:r>
        <w:t>, zaś osoby indyw</w:t>
      </w:r>
      <w:r w:rsidR="00087E06">
        <w:t>idualne w godzinach otwarcia zoo</w:t>
      </w:r>
      <w:r>
        <w:t>.</w:t>
      </w:r>
    </w:p>
    <w:p w:rsidR="004A22D6" w:rsidRDefault="00091039" w:rsidP="005B53DA">
      <w:pPr>
        <w:pStyle w:val="Akapitzlist"/>
        <w:numPr>
          <w:ilvl w:val="0"/>
          <w:numId w:val="1"/>
        </w:numPr>
      </w:pPr>
      <w:r>
        <w:t xml:space="preserve">Osoba, która będzie odpowiedzialna za akcję z ramienia </w:t>
      </w:r>
      <w:r w:rsidR="00A97E32">
        <w:t>grup</w:t>
      </w:r>
      <w:r>
        <w:t>y przedszkolnej</w:t>
      </w:r>
      <w:r w:rsidR="00A97E32">
        <w:t xml:space="preserve"> i klas</w:t>
      </w:r>
      <w:r w:rsidR="00087E06">
        <w:t xml:space="preserve">y szkolnej, </w:t>
      </w:r>
      <w:r w:rsidR="004E0C08">
        <w:t>musi być nauczycielem przedszkola lub szkoły, z której dana grupa lub klasa pochodzi</w:t>
      </w:r>
      <w:r>
        <w:t>. Wypełni</w:t>
      </w:r>
      <w:r w:rsidR="004E0C08">
        <w:t xml:space="preserve">a </w:t>
      </w:r>
      <w:r w:rsidR="00087E06">
        <w:t xml:space="preserve">ona </w:t>
      </w:r>
      <w:r w:rsidR="004E0C08">
        <w:t xml:space="preserve">kupon akcji, który stanowi załącznik do niniejszego regulaminu. </w:t>
      </w:r>
      <w:r w:rsidR="00087E06">
        <w:t xml:space="preserve">Bez prawidłowo i czytelnie wypełnionego kuponu, żołędzie nie będą przyjmowane. </w:t>
      </w:r>
    </w:p>
    <w:p w:rsidR="005B53DA" w:rsidRDefault="005B53DA" w:rsidP="005B53DA">
      <w:pPr>
        <w:pStyle w:val="Akapitzlist"/>
        <w:numPr>
          <w:ilvl w:val="0"/>
          <w:numId w:val="1"/>
        </w:numPr>
      </w:pPr>
      <w:r>
        <w:t xml:space="preserve">Dla dwóch </w:t>
      </w:r>
      <w:r w:rsidR="004E0C08">
        <w:t xml:space="preserve">grup lub </w:t>
      </w:r>
      <w:r>
        <w:t>klas, które dostarczą największą ilość żołędzi (w przeliczeniu na jedną o</w:t>
      </w:r>
      <w:r w:rsidR="00F02628">
        <w:t>sobę), przewidziane są nagrody w postaci karnetów upoważniających do:</w:t>
      </w:r>
    </w:p>
    <w:p w:rsidR="005B53DA" w:rsidRDefault="005B53DA" w:rsidP="005B53DA">
      <w:pPr>
        <w:pStyle w:val="Akapitzlist"/>
      </w:pPr>
      <w:r>
        <w:t xml:space="preserve">- </w:t>
      </w:r>
      <w:r w:rsidR="00497C64">
        <w:t>zwiedzania</w:t>
      </w:r>
      <w:r>
        <w:t xml:space="preserve"> bydgoskiego zoo</w:t>
      </w:r>
      <w:r w:rsidR="00087E06">
        <w:t>,</w:t>
      </w:r>
      <w:r>
        <w:t xml:space="preserve"> </w:t>
      </w:r>
    </w:p>
    <w:p w:rsidR="005B53DA" w:rsidRDefault="005B53DA" w:rsidP="005B53DA">
      <w:pPr>
        <w:pStyle w:val="Akapitzlist"/>
      </w:pPr>
      <w:r>
        <w:t xml:space="preserve">- </w:t>
      </w:r>
      <w:r w:rsidR="00F02628">
        <w:t>jednorazowego bezpłatnego zwiedzania</w:t>
      </w:r>
      <w:r>
        <w:t xml:space="preserve"> myślęcińskiego parku </w:t>
      </w:r>
      <w:r w:rsidR="00087E06">
        <w:t>dinozaurów – Zaginionego Świata i</w:t>
      </w:r>
      <w:r w:rsidR="00F02628">
        <w:t xml:space="preserve"> świata gigantycznych owadów</w:t>
      </w:r>
      <w:r w:rsidR="00087E06">
        <w:t>.</w:t>
      </w:r>
      <w:r>
        <w:t xml:space="preserve"> </w:t>
      </w:r>
    </w:p>
    <w:p w:rsidR="00091039" w:rsidRDefault="00F02628" w:rsidP="00A97E32">
      <w:pPr>
        <w:pStyle w:val="Akapitzlist"/>
      </w:pPr>
      <w:r>
        <w:t>Nagrody będą mogły zostać zrealizowane do 15 maja 2019 r. na podstawie wręczonych karnetów (uczestnic</w:t>
      </w:r>
      <w:r w:rsidR="00497C64">
        <w:t>y wycieczek są zobowiązani</w:t>
      </w:r>
      <w:r>
        <w:t xml:space="preserve"> do przestrzegania obowiązujących godzin pracy powyższych atrakcji).</w:t>
      </w:r>
      <w:r w:rsidR="00A97E32" w:rsidRPr="00A97E32">
        <w:t xml:space="preserve"> </w:t>
      </w:r>
      <w:r w:rsidR="00A97E32">
        <w:t xml:space="preserve">Wyniki akcji ogłosimy 30 listopada 2018 r. na stronie internetowej www.myslecinek.pl oraz zoo.bydgoszcz.com </w:t>
      </w:r>
    </w:p>
    <w:p w:rsidR="00091039" w:rsidRDefault="00091039" w:rsidP="00091039">
      <w:pPr>
        <w:pStyle w:val="Akapitzlist"/>
        <w:numPr>
          <w:ilvl w:val="0"/>
          <w:numId w:val="1"/>
        </w:numPr>
      </w:pPr>
      <w:r w:rsidRPr="00091039">
        <w:t>Komisja Konkursowa powołana przez Organizatora wyłoni laureatów i przekaże nagrody</w:t>
      </w:r>
      <w:r>
        <w:t xml:space="preserve">. </w:t>
      </w:r>
      <w:r w:rsidRPr="00091039">
        <w:t>Decyzje Komisji Konkursowej w kwestii wyłonienia laureatów są ostateczne</w:t>
      </w:r>
      <w:r>
        <w:t>.</w:t>
      </w:r>
    </w:p>
    <w:p w:rsidR="00091039" w:rsidRDefault="00F078BC" w:rsidP="00091039">
      <w:pPr>
        <w:pStyle w:val="Akapitzlist"/>
        <w:numPr>
          <w:ilvl w:val="0"/>
          <w:numId w:val="1"/>
        </w:numPr>
      </w:pPr>
      <w:r>
        <w:t>Osoba indywidualna</w:t>
      </w:r>
      <w:r w:rsidR="00F02628">
        <w:t xml:space="preserve"> za przyniesienie </w:t>
      </w:r>
      <w:r w:rsidR="00087E06">
        <w:t>przynajmniej 2 kg</w:t>
      </w:r>
      <w:r>
        <w:t xml:space="preserve"> żołędzi</w:t>
      </w:r>
      <w:r w:rsidR="00087E06">
        <w:t>,</w:t>
      </w:r>
      <w:r>
        <w:t xml:space="preserve"> będzie mogła skorzystać z 20% zniżki na bilet wstęp</w:t>
      </w:r>
      <w:r w:rsidR="00087E06">
        <w:t>u do zoo</w:t>
      </w:r>
      <w:r>
        <w:t xml:space="preserve"> w dniu dostarczenia żołędzi. Zniżka liczona jest tylko i wyłącznie od biletów nor</w:t>
      </w:r>
      <w:r w:rsidR="00497C64">
        <w:t>malnych i ulgowych, nie przysługuje przy zakupie biletów rabatowych oraz biletów</w:t>
      </w:r>
      <w:r w:rsidR="00A97E32">
        <w:t xml:space="preserve"> objętych inną zniżką.  </w:t>
      </w:r>
      <w:r w:rsidR="00497C64">
        <w:t xml:space="preserve"> </w:t>
      </w:r>
    </w:p>
    <w:p w:rsidR="00F02628" w:rsidRDefault="00091039" w:rsidP="00091039">
      <w:pPr>
        <w:pStyle w:val="Akapitzlist"/>
        <w:numPr>
          <w:ilvl w:val="0"/>
          <w:numId w:val="1"/>
        </w:numPr>
      </w:pPr>
      <w:r>
        <w:t>Udział w akcji</w:t>
      </w:r>
      <w:r w:rsidRPr="00091039">
        <w:t xml:space="preserve"> oznacza zgodę na zastosowanie się do wszystkich zasad niniejszego regulaminu.</w:t>
      </w:r>
    </w:p>
    <w:p w:rsidR="005B53DA" w:rsidRDefault="005B53DA" w:rsidP="005B53DA">
      <w:pPr>
        <w:pStyle w:val="Akapitzlist"/>
      </w:pPr>
    </w:p>
    <w:sectPr w:rsidR="005B53DA" w:rsidSect="000B41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EB9"/>
    <w:multiLevelType w:val="hybridMultilevel"/>
    <w:tmpl w:val="841E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DA"/>
    <w:rsid w:val="00087E06"/>
    <w:rsid w:val="00091039"/>
    <w:rsid w:val="000B4182"/>
    <w:rsid w:val="003262DB"/>
    <w:rsid w:val="003E5647"/>
    <w:rsid w:val="00497C64"/>
    <w:rsid w:val="004A22D6"/>
    <w:rsid w:val="004E0C08"/>
    <w:rsid w:val="005B53DA"/>
    <w:rsid w:val="00981B1A"/>
    <w:rsid w:val="00A97E32"/>
    <w:rsid w:val="00F02628"/>
    <w:rsid w:val="00F078BC"/>
    <w:rsid w:val="00F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3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3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Węglarz</dc:creator>
  <cp:lastModifiedBy>Sandra Tyczyno</cp:lastModifiedBy>
  <cp:revision>3</cp:revision>
  <cp:lastPrinted>2018-09-02T14:19:00Z</cp:lastPrinted>
  <dcterms:created xsi:type="dcterms:W3CDTF">2018-09-07T14:15:00Z</dcterms:created>
  <dcterms:modified xsi:type="dcterms:W3CDTF">2018-09-11T10:22:00Z</dcterms:modified>
</cp:coreProperties>
</file>